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34" w:rsidRDefault="00941C34" w:rsidP="00941C34">
      <w:pPr>
        <w:spacing w:before="120"/>
        <w:jc w:val="center"/>
      </w:pPr>
      <w:r>
        <w:rPr>
          <w:sz w:val="28"/>
          <w:szCs w:val="28"/>
        </w:rPr>
        <w:t>Форма заполнения платежного поручения (</w:t>
      </w:r>
      <w:r>
        <w:rPr>
          <w:color w:val="FF0000"/>
          <w:sz w:val="28"/>
          <w:szCs w:val="28"/>
        </w:rPr>
        <w:t>Липецкая область</w:t>
      </w:r>
      <w:r>
        <w:rPr>
          <w:sz w:val="28"/>
          <w:szCs w:val="28"/>
        </w:rPr>
        <w:t>)</w:t>
      </w:r>
      <w:r>
        <w:t>.</w:t>
      </w:r>
    </w:p>
    <w:p w:rsidR="00941C34" w:rsidRDefault="00941C34" w:rsidP="00941C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405"/>
        <w:gridCol w:w="198"/>
        <w:gridCol w:w="1481"/>
        <w:gridCol w:w="614"/>
        <w:gridCol w:w="264"/>
        <w:gridCol w:w="853"/>
        <w:gridCol w:w="220"/>
        <w:gridCol w:w="1003"/>
        <w:gridCol w:w="646"/>
        <w:gridCol w:w="629"/>
        <w:gridCol w:w="468"/>
        <w:gridCol w:w="552"/>
      </w:tblGrid>
      <w:tr w:rsidR="00941C34" w:rsidTr="006A767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Сумма</w:t>
            </w:r>
          </w:p>
          <w:p w:rsidR="00941C34" w:rsidRDefault="00941C34" w:rsidP="006A7672">
            <w:pPr>
              <w:rPr>
                <w:sz w:val="24"/>
              </w:rPr>
            </w:pPr>
            <w:r>
              <w:t>прописью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sz w:val="24"/>
              </w:rPr>
            </w:pPr>
          </w:p>
        </w:tc>
      </w:tr>
      <w:tr w:rsidR="00941C34" w:rsidTr="006A7672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ИНН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КПП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Сумма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 w:rsidR="00941C34" w:rsidTr="006A7672">
        <w:trPr>
          <w:trHeight w:val="276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sz w:val="24"/>
              </w:rPr>
            </w:pPr>
          </w:p>
          <w:p w:rsidR="00941C34" w:rsidRDefault="00941C34" w:rsidP="006A7672">
            <w:pPr>
              <w:rPr>
                <w:sz w:val="24"/>
              </w:rPr>
            </w:pPr>
            <w: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</w:tr>
      <w:tr w:rsidR="00941C34" w:rsidTr="006A7672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sz w:val="24"/>
              </w:rPr>
            </w:pPr>
          </w:p>
        </w:tc>
      </w:tr>
      <w:tr w:rsidR="00941C34" w:rsidTr="006A7672"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sz w:val="24"/>
              </w:rPr>
            </w:pPr>
          </w:p>
          <w:p w:rsidR="00941C34" w:rsidRDefault="00941C34" w:rsidP="006A7672">
            <w:pPr>
              <w:rPr>
                <w:sz w:val="24"/>
              </w:rPr>
            </w:pPr>
            <w:r>
              <w:t>Банк плательщика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БИК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</w:tr>
      <w:tr w:rsidR="00941C34" w:rsidTr="006A7672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</w:tr>
      <w:tr w:rsidR="00941C34" w:rsidTr="006A7672">
        <w:trPr>
          <w:trHeight w:val="31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Отделение Липецк</w:t>
            </w:r>
          </w:p>
          <w:p w:rsidR="00941C34" w:rsidRDefault="00941C34" w:rsidP="006A7672"/>
          <w:p w:rsidR="00941C34" w:rsidRDefault="00941C34" w:rsidP="006A7672">
            <w:pPr>
              <w:rPr>
                <w:sz w:val="24"/>
              </w:rPr>
            </w:pPr>
            <w:r>
              <w:t>Банк получателя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БИК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044206001</w:t>
            </w:r>
          </w:p>
          <w:p w:rsidR="00941C34" w:rsidRDefault="00941C34" w:rsidP="006A7672">
            <w:pPr>
              <w:rPr>
                <w:b/>
                <w:color w:val="FF0000"/>
              </w:rPr>
            </w:pPr>
          </w:p>
          <w:p w:rsidR="00941C34" w:rsidRDefault="00941C34" w:rsidP="006A7672">
            <w:pPr>
              <w:rPr>
                <w:b/>
                <w:color w:val="FF0000"/>
              </w:rPr>
            </w:pPr>
          </w:p>
          <w:p w:rsidR="00941C34" w:rsidRDefault="00941C34" w:rsidP="006A7672">
            <w:pPr>
              <w:rPr>
                <w:b/>
                <w:color w:val="FF0000"/>
              </w:rPr>
            </w:pPr>
          </w:p>
          <w:p w:rsidR="00941C34" w:rsidRDefault="00941C34" w:rsidP="006A7672">
            <w:pPr>
              <w:rPr>
                <w:b/>
                <w:sz w:val="24"/>
              </w:rPr>
            </w:pPr>
            <w:r>
              <w:rPr>
                <w:b/>
                <w:color w:val="FF0000"/>
              </w:rPr>
              <w:t>40101810200000010006</w:t>
            </w:r>
          </w:p>
        </w:tc>
      </w:tr>
      <w:tr w:rsidR="00941C34" w:rsidTr="006A7672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b/>
                <w:sz w:val="24"/>
              </w:rPr>
            </w:pPr>
          </w:p>
        </w:tc>
      </w:tr>
      <w:tr w:rsidR="00941C34" w:rsidTr="006A7672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b/>
                <w:sz w:val="24"/>
              </w:rPr>
            </w:pPr>
            <w:r>
              <w:rPr>
                <w:b/>
              </w:rPr>
              <w:t xml:space="preserve">ИНН    </w:t>
            </w:r>
            <w:r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b/>
                <w:sz w:val="24"/>
              </w:rPr>
            </w:pPr>
            <w:r>
              <w:rPr>
                <w:b/>
              </w:rPr>
              <w:t xml:space="preserve">КПП    </w:t>
            </w:r>
            <w:r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sz w:val="24"/>
              </w:rPr>
            </w:pPr>
          </w:p>
          <w:p w:rsidR="00941C34" w:rsidRDefault="00941C34" w:rsidP="006A7672">
            <w:pPr>
              <w:rPr>
                <w:sz w:val="24"/>
              </w:rPr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b/>
                <w:sz w:val="24"/>
              </w:rPr>
            </w:pPr>
          </w:p>
        </w:tc>
      </w:tr>
      <w:tr w:rsidR="00941C34" w:rsidTr="006A7672">
        <w:trPr>
          <w:trHeight w:val="45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 xml:space="preserve">УФК по Липецкой области (Верхне-Донское управление </w:t>
            </w:r>
            <w:proofErr w:type="spellStart"/>
            <w:r>
              <w:rPr>
                <w:b/>
                <w:color w:val="FF0000"/>
              </w:rPr>
              <w:t>Ростехнадзора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941C34" w:rsidRDefault="00941C34" w:rsidP="006A7672">
            <w:pPr>
              <w:rPr>
                <w:b/>
                <w:sz w:val="28"/>
                <w:szCs w:val="28"/>
              </w:rPr>
            </w:pPr>
          </w:p>
          <w:p w:rsidR="00941C34" w:rsidRDefault="00941C34" w:rsidP="006A7672">
            <w:pPr>
              <w:rPr>
                <w:b/>
                <w:sz w:val="28"/>
                <w:szCs w:val="28"/>
              </w:rPr>
            </w:pPr>
          </w:p>
          <w:p w:rsidR="00941C34" w:rsidRDefault="00941C34" w:rsidP="006A7672">
            <w:pPr>
              <w:rPr>
                <w:sz w:val="24"/>
              </w:rPr>
            </w:pPr>
            <w: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b/>
                <w:sz w:val="24"/>
              </w:rPr>
            </w:pPr>
          </w:p>
        </w:tc>
      </w:tr>
      <w:tr w:rsidR="00941C34" w:rsidTr="006A7672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b/>
                <w:sz w:val="24"/>
              </w:rPr>
            </w:pPr>
          </w:p>
          <w:p w:rsidR="00941C34" w:rsidRDefault="00941C34" w:rsidP="006A767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941C34" w:rsidTr="006A7672">
        <w:trPr>
          <w:trHeight w:val="35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b/>
                <w:color w:val="FF0000"/>
                <w:sz w:val="24"/>
              </w:rPr>
            </w:pPr>
          </w:p>
        </w:tc>
      </w:tr>
      <w:tr w:rsidR="00941C34" w:rsidTr="006A7672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34" w:rsidRDefault="00941C34" w:rsidP="006A7672">
            <w:pPr>
              <w:rPr>
                <w:b/>
                <w:color w:val="FF0000"/>
                <w:sz w:val="24"/>
              </w:rPr>
            </w:pPr>
          </w:p>
        </w:tc>
      </w:tr>
      <w:tr w:rsidR="00941C34" w:rsidTr="006A7672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b/>
                <w:sz w:val="24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0</w:t>
            </w:r>
          </w:p>
        </w:tc>
      </w:tr>
    </w:tbl>
    <w:p w:rsidR="00941C34" w:rsidRDefault="00941C34" w:rsidP="00941C34"/>
    <w:p w:rsidR="00941C34" w:rsidRDefault="00941C34" w:rsidP="00941C34">
      <w:r>
        <w:t xml:space="preserve">Госпошлина за выдачу аттестационных документов </w:t>
      </w:r>
      <w:r>
        <w:rPr>
          <w:b/>
          <w:color w:val="0000FF"/>
        </w:rPr>
        <w:t>Иванову И.И</w:t>
      </w:r>
      <w:r>
        <w:rPr>
          <w:color w:val="0000FF"/>
        </w:rPr>
        <w:t>. (Г.1.1)</w:t>
      </w:r>
      <w:r>
        <w:t xml:space="preserve"> (НДС не облагается). </w:t>
      </w:r>
    </w:p>
    <w:p w:rsidR="00941C34" w:rsidRDefault="00941C34" w:rsidP="00941C34"/>
    <w:tbl>
      <w:tblPr>
        <w:tblW w:w="0" w:type="auto"/>
        <w:tblLook w:val="01E0" w:firstRow="1" w:lastRow="1" w:firstColumn="1" w:lastColumn="1" w:noHBand="0" w:noVBand="0"/>
      </w:tblPr>
      <w:tblGrid>
        <w:gridCol w:w="2315"/>
        <w:gridCol w:w="4081"/>
        <w:gridCol w:w="3175"/>
      </w:tblGrid>
      <w:tr w:rsidR="00941C34" w:rsidTr="006A7672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Назначение платежа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34" w:rsidRDefault="00941C34" w:rsidP="006A7672">
            <w:pPr>
              <w:rPr>
                <w:sz w:val="24"/>
              </w:rPr>
            </w:pPr>
          </w:p>
        </w:tc>
      </w:tr>
      <w:tr w:rsidR="00941C34" w:rsidTr="006A7672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C34" w:rsidRDefault="00941C34" w:rsidP="006A7672">
            <w:pPr>
              <w:jc w:val="center"/>
              <w:rPr>
                <w:sz w:val="24"/>
              </w:rPr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C34" w:rsidRDefault="00941C34" w:rsidP="006A7672">
            <w:pPr>
              <w:jc w:val="center"/>
              <w:rPr>
                <w:sz w:val="24"/>
              </w:rPr>
            </w:pPr>
            <w:r>
              <w:t>отметки банка</w:t>
            </w:r>
          </w:p>
        </w:tc>
      </w:tr>
      <w:tr w:rsidR="00941C34" w:rsidTr="006A7672">
        <w:tc>
          <w:tcPr>
            <w:tcW w:w="2448" w:type="dxa"/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941C34" w:rsidRDefault="00941C34" w:rsidP="006A7672">
            <w:pPr>
              <w:rPr>
                <w:sz w:val="24"/>
              </w:rPr>
            </w:pPr>
          </w:p>
        </w:tc>
      </w:tr>
      <w:tr w:rsidR="00941C34" w:rsidTr="006A7672">
        <w:tc>
          <w:tcPr>
            <w:tcW w:w="2448" w:type="dxa"/>
            <w:hideMark/>
          </w:tcPr>
          <w:p w:rsidR="00941C34" w:rsidRDefault="00941C34" w:rsidP="006A7672">
            <w:pPr>
              <w:jc w:val="center"/>
              <w:rPr>
                <w:sz w:val="24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C34" w:rsidRDefault="00941C34" w:rsidP="006A7672">
            <w:pPr>
              <w:rPr>
                <w:sz w:val="24"/>
              </w:rPr>
            </w:pPr>
          </w:p>
        </w:tc>
        <w:tc>
          <w:tcPr>
            <w:tcW w:w="3474" w:type="dxa"/>
          </w:tcPr>
          <w:p w:rsidR="00941C34" w:rsidRDefault="00941C34" w:rsidP="006A7672">
            <w:pPr>
              <w:rPr>
                <w:sz w:val="24"/>
              </w:rPr>
            </w:pPr>
          </w:p>
        </w:tc>
      </w:tr>
    </w:tbl>
    <w:p w:rsidR="00941C34" w:rsidRDefault="00941C34" w:rsidP="00941C3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941C34" w:rsidRDefault="00941C34" w:rsidP="00941C34">
      <w:pPr>
        <w:jc w:val="center"/>
        <w:rPr>
          <w:b/>
          <w:sz w:val="24"/>
        </w:rPr>
      </w:pPr>
      <w:r>
        <w:rPr>
          <w:b/>
        </w:rPr>
        <w:t>КБК и размеры государственной пошлины</w:t>
      </w:r>
    </w:p>
    <w:p w:rsidR="00941C34" w:rsidRDefault="00941C34" w:rsidP="00941C34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2948"/>
        <w:gridCol w:w="3289"/>
      </w:tblGrid>
      <w:tr w:rsidR="00941C34" w:rsidTr="006A76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941C34" w:rsidTr="006A76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Госпошлина за проведение аттестации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941C34" w:rsidTr="006A76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Госпошлина за внесение изменений в документы об аттестации в связи переменой фамилии, имя, отчества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49810807081010920110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jc w:val="center"/>
              <w:rPr>
                <w:b/>
                <w:color w:val="3366FF"/>
                <w:sz w:val="24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941C34" w:rsidTr="006A76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rPr>
                <w:sz w:val="24"/>
              </w:rPr>
            </w:pPr>
            <w:r>
              <w:t>Госпошлина за выдачу дубликата документа об аттестации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</w:rPr>
              <w:t>49810807081010940110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34" w:rsidRDefault="00941C34" w:rsidP="006A7672">
            <w:pPr>
              <w:jc w:val="center"/>
              <w:rPr>
                <w:b/>
                <w:color w:val="3366FF"/>
                <w:sz w:val="24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941C34" w:rsidTr="006A76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rPr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34" w:rsidRDefault="00941C34" w:rsidP="006A7672">
            <w:pPr>
              <w:jc w:val="center"/>
              <w:rPr>
                <w:color w:val="3366FF"/>
                <w:sz w:val="22"/>
                <w:szCs w:val="22"/>
              </w:rPr>
            </w:pPr>
          </w:p>
        </w:tc>
      </w:tr>
    </w:tbl>
    <w:p w:rsidR="00941C34" w:rsidRDefault="00941C34" w:rsidP="00941C34">
      <w:pPr>
        <w:ind w:firstLine="709"/>
        <w:jc w:val="both"/>
        <w:rPr>
          <w:sz w:val="10"/>
          <w:szCs w:val="10"/>
        </w:rPr>
      </w:pPr>
    </w:p>
    <w:p w:rsidR="00941C34" w:rsidRPr="00A13C4E" w:rsidRDefault="00941C34" w:rsidP="00941C34">
      <w:pPr>
        <w:ind w:firstLine="709"/>
        <w:jc w:val="both"/>
        <w:rPr>
          <w:sz w:val="22"/>
          <w:szCs w:val="22"/>
        </w:rPr>
      </w:pPr>
      <w:r w:rsidRPr="00A13C4E">
        <w:rPr>
          <w:sz w:val="22"/>
          <w:szCs w:val="22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941C34" w:rsidRPr="00A13C4E" w:rsidRDefault="00941C34" w:rsidP="00941C34">
      <w:pPr>
        <w:ind w:firstLine="709"/>
        <w:jc w:val="both"/>
        <w:rPr>
          <w:sz w:val="22"/>
          <w:szCs w:val="22"/>
        </w:rPr>
      </w:pPr>
      <w:r w:rsidRPr="00A13C4E">
        <w:rPr>
          <w:sz w:val="22"/>
          <w:szCs w:val="22"/>
        </w:rPr>
        <w:t xml:space="preserve">В назначении платежа обязательным является указание </w:t>
      </w:r>
      <w:r w:rsidRPr="00A13C4E">
        <w:rPr>
          <w:b/>
          <w:color w:val="FF0000"/>
          <w:sz w:val="22"/>
          <w:szCs w:val="22"/>
        </w:rPr>
        <w:t xml:space="preserve">фамилии и инициалов </w:t>
      </w:r>
      <w:r w:rsidRPr="00A13C4E">
        <w:rPr>
          <w:sz w:val="22"/>
          <w:szCs w:val="22"/>
        </w:rPr>
        <w:t>аттестуемого работника.</w:t>
      </w:r>
    </w:p>
    <w:p w:rsidR="00941C34" w:rsidRPr="00A13C4E" w:rsidRDefault="00941C34" w:rsidP="00941C34">
      <w:pPr>
        <w:ind w:firstLine="709"/>
        <w:jc w:val="both"/>
        <w:rPr>
          <w:b/>
          <w:color w:val="FF0000"/>
          <w:sz w:val="22"/>
          <w:szCs w:val="22"/>
        </w:rPr>
      </w:pPr>
      <w:r w:rsidRPr="00A13C4E">
        <w:rPr>
          <w:b/>
          <w:color w:val="FF0000"/>
          <w:sz w:val="22"/>
          <w:szCs w:val="22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941C34" w:rsidRPr="00A13C4E" w:rsidRDefault="00941C34" w:rsidP="00941C34">
      <w:pPr>
        <w:ind w:firstLine="709"/>
        <w:jc w:val="both"/>
        <w:rPr>
          <w:sz w:val="22"/>
          <w:szCs w:val="22"/>
        </w:rPr>
      </w:pPr>
      <w:r w:rsidRPr="00A13C4E">
        <w:rPr>
          <w:sz w:val="22"/>
          <w:szCs w:val="22"/>
        </w:rPr>
        <w:t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подлежит.</w:t>
      </w:r>
    </w:p>
    <w:p w:rsidR="00941C34" w:rsidRPr="00A13C4E" w:rsidRDefault="00941C34" w:rsidP="00941C34">
      <w:pPr>
        <w:rPr>
          <w:sz w:val="22"/>
          <w:szCs w:val="22"/>
        </w:rPr>
      </w:pPr>
    </w:p>
    <w:p w:rsidR="00E93251" w:rsidRPr="00A13C4E" w:rsidRDefault="00E93251">
      <w:pPr>
        <w:rPr>
          <w:sz w:val="22"/>
          <w:szCs w:val="22"/>
        </w:rPr>
      </w:pPr>
      <w:bookmarkStart w:id="0" w:name="_GoBack"/>
      <w:bookmarkEnd w:id="0"/>
    </w:p>
    <w:sectPr w:rsidR="00E93251" w:rsidRPr="00A1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3C"/>
    <w:rsid w:val="00941C34"/>
    <w:rsid w:val="00A13C4E"/>
    <w:rsid w:val="00D9023C"/>
    <w:rsid w:val="00E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4E"/>
    <w:rPr>
      <w:rFonts w:ascii="Tahoma" w:eastAsia="Arial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4E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2018-10-01T10:16:00Z</cp:lastPrinted>
  <dcterms:created xsi:type="dcterms:W3CDTF">2018-08-09T09:30:00Z</dcterms:created>
  <dcterms:modified xsi:type="dcterms:W3CDTF">2018-10-01T10:16:00Z</dcterms:modified>
</cp:coreProperties>
</file>